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222" w:rsidRDefault="00AC2222" w:rsidP="00AC2222">
      <w:pPr>
        <w:rPr>
          <w:rFonts w:eastAsia="Times New Roman"/>
          <w:b/>
          <w:smallCaps/>
          <w:sz w:val="24"/>
          <w:szCs w:val="24"/>
          <w:lang w:eastAsia="cs-CZ"/>
        </w:rPr>
      </w:pPr>
    </w:p>
    <w:p w:rsidR="00246E01" w:rsidRPr="00AC2222" w:rsidRDefault="00AC2222" w:rsidP="00AC2222">
      <w:pPr>
        <w:jc w:val="center"/>
        <w:rPr>
          <w:rFonts w:eastAsia="Times New Roman"/>
          <w:b/>
          <w:smallCaps/>
          <w:sz w:val="24"/>
          <w:szCs w:val="24"/>
          <w:lang w:eastAsia="cs-CZ"/>
        </w:rPr>
      </w:pPr>
      <w:r w:rsidRPr="00AC2222">
        <w:rPr>
          <w:rFonts w:eastAsia="Times New Roman"/>
          <w:b/>
          <w:smallCaps/>
          <w:sz w:val="24"/>
          <w:szCs w:val="24"/>
          <w:lang w:eastAsia="cs-CZ"/>
        </w:rPr>
        <w:t>ŽÁDOST O UDĚLENÍ GRANTU NSU PRAHA A SPOLEČNOSTI GESTOR PRO ROK 2019</w:t>
      </w:r>
    </w:p>
    <w:tbl>
      <w:tblPr>
        <w:tblStyle w:val="Mkatabulky"/>
        <w:tblW w:w="0" w:type="auto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ook w:val="04A0"/>
      </w:tblPr>
      <w:tblGrid>
        <w:gridCol w:w="1101"/>
        <w:gridCol w:w="2835"/>
        <w:gridCol w:w="1134"/>
        <w:gridCol w:w="4142"/>
      </w:tblGrid>
      <w:tr w:rsidR="00D37A3A" w:rsidTr="00F16601">
        <w:tc>
          <w:tcPr>
            <w:tcW w:w="9212" w:type="dxa"/>
            <w:gridSpan w:val="4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D37A3A" w:rsidRPr="00AC2222" w:rsidRDefault="00D37A3A" w:rsidP="00AC2222">
            <w:pPr>
              <w:spacing w:line="276" w:lineRule="auto"/>
              <w:jc w:val="center"/>
              <w:rPr>
                <w:b/>
              </w:rPr>
            </w:pPr>
            <w:r w:rsidRPr="00AC2222">
              <w:rPr>
                <w:b/>
              </w:rPr>
              <w:t>INFORMACE O ŽADATELI</w:t>
            </w:r>
          </w:p>
        </w:tc>
      </w:tr>
      <w:tr w:rsidR="00D37A3A" w:rsidTr="004C6BB2">
        <w:tc>
          <w:tcPr>
            <w:tcW w:w="3936" w:type="dxa"/>
            <w:gridSpan w:val="2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D37A3A" w:rsidRPr="004C6BB2" w:rsidRDefault="00D37A3A" w:rsidP="00AC2222">
            <w:pPr>
              <w:spacing w:line="276" w:lineRule="auto"/>
              <w:rPr>
                <w:b/>
              </w:rPr>
            </w:pPr>
            <w:r w:rsidRPr="004C6BB2">
              <w:rPr>
                <w:rFonts w:eastAsia="Times New Roman"/>
                <w:b/>
                <w:lang w:eastAsia="cs-CZ"/>
              </w:rPr>
              <w:t>Název organizace/jméno jednotlivce</w:t>
            </w:r>
            <w:r w:rsidR="00067722" w:rsidRPr="004C6BB2">
              <w:rPr>
                <w:rStyle w:val="Znakapoznpodarou"/>
                <w:rFonts w:eastAsia="Times New Roman"/>
                <w:b/>
                <w:lang w:eastAsia="cs-CZ"/>
              </w:rPr>
              <w:footnoteReference w:id="1"/>
            </w:r>
          </w:p>
        </w:tc>
        <w:tc>
          <w:tcPr>
            <w:tcW w:w="5276" w:type="dxa"/>
            <w:gridSpan w:val="2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D37A3A" w:rsidRPr="00AC2222" w:rsidRDefault="00D37A3A" w:rsidP="00AC2222">
            <w:pPr>
              <w:spacing w:line="276" w:lineRule="auto"/>
            </w:pPr>
          </w:p>
        </w:tc>
      </w:tr>
      <w:tr w:rsidR="00D37A3A" w:rsidTr="004C6BB2">
        <w:tc>
          <w:tcPr>
            <w:tcW w:w="3936" w:type="dxa"/>
            <w:gridSpan w:val="2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D37A3A" w:rsidRPr="004C6BB2" w:rsidRDefault="00D37A3A" w:rsidP="00AC2222">
            <w:pPr>
              <w:spacing w:line="276" w:lineRule="auto"/>
              <w:rPr>
                <w:b/>
              </w:rPr>
            </w:pPr>
            <w:r w:rsidRPr="004C6BB2">
              <w:rPr>
                <w:rFonts w:eastAsia="Times New Roman"/>
                <w:b/>
                <w:lang w:eastAsia="cs-CZ"/>
              </w:rPr>
              <w:t>IČO/rodné číslo</w:t>
            </w:r>
            <w:r w:rsidR="00067722" w:rsidRPr="004C6BB2">
              <w:rPr>
                <w:rStyle w:val="Znakapoznpodarou"/>
                <w:rFonts w:eastAsia="Times New Roman"/>
                <w:b/>
                <w:lang w:eastAsia="cs-CZ"/>
              </w:rPr>
              <w:t>1</w:t>
            </w:r>
          </w:p>
        </w:tc>
        <w:tc>
          <w:tcPr>
            <w:tcW w:w="5276" w:type="dxa"/>
            <w:gridSpan w:val="2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D37A3A" w:rsidRPr="00AC2222" w:rsidRDefault="00D37A3A" w:rsidP="00AC2222">
            <w:pPr>
              <w:spacing w:line="276" w:lineRule="auto"/>
            </w:pPr>
          </w:p>
        </w:tc>
      </w:tr>
      <w:tr w:rsidR="00D37A3A" w:rsidTr="004C6BB2">
        <w:tc>
          <w:tcPr>
            <w:tcW w:w="3936" w:type="dxa"/>
            <w:gridSpan w:val="2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D37A3A" w:rsidRPr="004C6BB2" w:rsidRDefault="00D37A3A" w:rsidP="00AC2222">
            <w:pPr>
              <w:spacing w:line="276" w:lineRule="auto"/>
              <w:rPr>
                <w:b/>
              </w:rPr>
            </w:pPr>
            <w:r w:rsidRPr="004C6BB2">
              <w:rPr>
                <w:rFonts w:eastAsia="Times New Roman"/>
                <w:b/>
                <w:lang w:eastAsia="cs-CZ"/>
              </w:rPr>
              <w:t>Organizace zastoupen</w:t>
            </w:r>
            <w:r w:rsidR="00615EAC">
              <w:rPr>
                <w:rFonts w:eastAsia="Times New Roman"/>
                <w:b/>
                <w:lang w:eastAsia="cs-CZ"/>
              </w:rPr>
              <w:t>á</w:t>
            </w:r>
          </w:p>
        </w:tc>
        <w:tc>
          <w:tcPr>
            <w:tcW w:w="5276" w:type="dxa"/>
            <w:gridSpan w:val="2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D37A3A" w:rsidRPr="00AC2222" w:rsidRDefault="00D37A3A" w:rsidP="00AC2222">
            <w:pPr>
              <w:spacing w:line="276" w:lineRule="auto"/>
            </w:pPr>
          </w:p>
        </w:tc>
      </w:tr>
      <w:tr w:rsidR="00D37A3A" w:rsidTr="004C6BB2">
        <w:tc>
          <w:tcPr>
            <w:tcW w:w="3936" w:type="dxa"/>
            <w:gridSpan w:val="2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D37A3A" w:rsidRPr="004C6BB2" w:rsidRDefault="00D37A3A" w:rsidP="00AC2222">
            <w:pPr>
              <w:spacing w:line="276" w:lineRule="auto"/>
              <w:rPr>
                <w:b/>
              </w:rPr>
            </w:pPr>
            <w:r w:rsidRPr="004C6BB2">
              <w:rPr>
                <w:rFonts w:eastAsia="Times New Roman"/>
                <w:b/>
                <w:lang w:eastAsia="cs-CZ"/>
              </w:rPr>
              <w:t>Adresa pro korespondenci</w:t>
            </w:r>
          </w:p>
        </w:tc>
        <w:tc>
          <w:tcPr>
            <w:tcW w:w="5276" w:type="dxa"/>
            <w:gridSpan w:val="2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D37A3A" w:rsidRPr="00AC2222" w:rsidRDefault="00D37A3A" w:rsidP="00AC2222">
            <w:pPr>
              <w:spacing w:line="276" w:lineRule="auto"/>
            </w:pPr>
          </w:p>
        </w:tc>
      </w:tr>
      <w:tr w:rsidR="00D37A3A" w:rsidTr="004C6BB2">
        <w:tc>
          <w:tcPr>
            <w:tcW w:w="1101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D37A3A" w:rsidRPr="004C6BB2" w:rsidRDefault="00D37A3A" w:rsidP="00AC2222">
            <w:pPr>
              <w:spacing w:line="276" w:lineRule="auto"/>
              <w:rPr>
                <w:b/>
              </w:rPr>
            </w:pPr>
            <w:r w:rsidRPr="004C6BB2">
              <w:rPr>
                <w:rFonts w:eastAsia="Times New Roman"/>
                <w:b/>
                <w:lang w:eastAsia="cs-CZ"/>
              </w:rPr>
              <w:t>Telefon</w:t>
            </w:r>
          </w:p>
        </w:tc>
        <w:tc>
          <w:tcPr>
            <w:tcW w:w="2835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D37A3A" w:rsidRPr="00AC2222" w:rsidRDefault="00D37A3A" w:rsidP="00AC2222">
            <w:pPr>
              <w:spacing w:line="276" w:lineRule="auto"/>
            </w:pPr>
          </w:p>
        </w:tc>
        <w:tc>
          <w:tcPr>
            <w:tcW w:w="1134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D37A3A" w:rsidRPr="004C6BB2" w:rsidRDefault="00D37A3A" w:rsidP="00AC2222">
            <w:pPr>
              <w:spacing w:line="276" w:lineRule="auto"/>
              <w:rPr>
                <w:b/>
              </w:rPr>
            </w:pPr>
            <w:r w:rsidRPr="004C6BB2">
              <w:rPr>
                <w:b/>
              </w:rPr>
              <w:t xml:space="preserve">Email </w:t>
            </w:r>
          </w:p>
        </w:tc>
        <w:tc>
          <w:tcPr>
            <w:tcW w:w="414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D37A3A" w:rsidRPr="00AC2222" w:rsidRDefault="00D37A3A" w:rsidP="00AC2222">
            <w:pPr>
              <w:spacing w:line="276" w:lineRule="auto"/>
            </w:pPr>
          </w:p>
        </w:tc>
      </w:tr>
      <w:tr w:rsidR="00D37A3A" w:rsidTr="004C6BB2">
        <w:tc>
          <w:tcPr>
            <w:tcW w:w="3936" w:type="dxa"/>
            <w:gridSpan w:val="2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D37A3A" w:rsidRPr="004C6BB2" w:rsidRDefault="00D37A3A" w:rsidP="00AC2222">
            <w:pPr>
              <w:spacing w:line="276" w:lineRule="auto"/>
              <w:rPr>
                <w:b/>
              </w:rPr>
            </w:pPr>
            <w:r w:rsidRPr="004C6BB2">
              <w:rPr>
                <w:rFonts w:eastAsia="Times New Roman"/>
                <w:b/>
                <w:lang w:eastAsia="cs-CZ"/>
              </w:rPr>
              <w:t>Sídlo organizace/trvalé bydliště</w:t>
            </w:r>
            <w:r w:rsidR="00067722" w:rsidRPr="004C6BB2">
              <w:rPr>
                <w:rStyle w:val="Znakapoznpodarou"/>
                <w:rFonts w:eastAsia="Times New Roman"/>
                <w:b/>
                <w:lang w:eastAsia="cs-CZ"/>
              </w:rPr>
              <w:t>1</w:t>
            </w:r>
          </w:p>
        </w:tc>
        <w:tc>
          <w:tcPr>
            <w:tcW w:w="5276" w:type="dxa"/>
            <w:gridSpan w:val="2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D37A3A" w:rsidRPr="00AC2222" w:rsidRDefault="00D37A3A" w:rsidP="00AC2222">
            <w:pPr>
              <w:spacing w:line="276" w:lineRule="auto"/>
            </w:pPr>
          </w:p>
        </w:tc>
      </w:tr>
      <w:tr w:rsidR="00D37A3A" w:rsidTr="004C6BB2">
        <w:tc>
          <w:tcPr>
            <w:tcW w:w="1101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D37A3A" w:rsidRPr="004C6BB2" w:rsidRDefault="00D37A3A" w:rsidP="00AC2222">
            <w:pPr>
              <w:spacing w:line="276" w:lineRule="auto"/>
              <w:rPr>
                <w:rFonts w:eastAsia="Times New Roman"/>
                <w:b/>
                <w:lang w:eastAsia="cs-CZ"/>
              </w:rPr>
            </w:pPr>
            <w:r w:rsidRPr="004C6BB2">
              <w:rPr>
                <w:rFonts w:eastAsia="Times New Roman"/>
                <w:b/>
                <w:lang w:eastAsia="cs-CZ"/>
              </w:rPr>
              <w:t>Telefon</w:t>
            </w:r>
          </w:p>
        </w:tc>
        <w:tc>
          <w:tcPr>
            <w:tcW w:w="2835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D37A3A" w:rsidRPr="00AC2222" w:rsidRDefault="00D37A3A" w:rsidP="00AC2222">
            <w:pPr>
              <w:spacing w:line="276" w:lineRule="auto"/>
            </w:pPr>
          </w:p>
        </w:tc>
        <w:tc>
          <w:tcPr>
            <w:tcW w:w="1134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D37A3A" w:rsidRPr="004C6BB2" w:rsidRDefault="00D37A3A" w:rsidP="00AC2222">
            <w:pPr>
              <w:spacing w:line="276" w:lineRule="auto"/>
              <w:rPr>
                <w:b/>
              </w:rPr>
            </w:pPr>
            <w:r w:rsidRPr="004C6BB2">
              <w:rPr>
                <w:b/>
              </w:rPr>
              <w:t>Email</w:t>
            </w:r>
          </w:p>
        </w:tc>
        <w:tc>
          <w:tcPr>
            <w:tcW w:w="414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D37A3A" w:rsidRPr="00AC2222" w:rsidRDefault="00D37A3A" w:rsidP="00AC2222">
            <w:pPr>
              <w:spacing w:line="276" w:lineRule="auto"/>
            </w:pPr>
          </w:p>
        </w:tc>
      </w:tr>
      <w:tr w:rsidR="00D37A3A" w:rsidTr="004C6BB2">
        <w:tc>
          <w:tcPr>
            <w:tcW w:w="3936" w:type="dxa"/>
            <w:gridSpan w:val="2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D37A3A" w:rsidRPr="004C6BB2" w:rsidRDefault="00D37A3A" w:rsidP="00AC2222">
            <w:pPr>
              <w:spacing w:line="276" w:lineRule="auto"/>
              <w:rPr>
                <w:b/>
              </w:rPr>
            </w:pPr>
            <w:r w:rsidRPr="004C6BB2">
              <w:rPr>
                <w:b/>
              </w:rPr>
              <w:t>Bankovní spojení</w:t>
            </w:r>
          </w:p>
        </w:tc>
        <w:tc>
          <w:tcPr>
            <w:tcW w:w="5276" w:type="dxa"/>
            <w:gridSpan w:val="2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D37A3A" w:rsidRPr="00AC2222" w:rsidRDefault="00D37A3A" w:rsidP="00AC2222">
            <w:pPr>
              <w:spacing w:line="276" w:lineRule="auto"/>
            </w:pPr>
          </w:p>
        </w:tc>
      </w:tr>
    </w:tbl>
    <w:p w:rsidR="00D37A3A" w:rsidRDefault="00D37A3A" w:rsidP="00AC2222"/>
    <w:tbl>
      <w:tblPr>
        <w:tblStyle w:val="Mkatabulky"/>
        <w:tblW w:w="0" w:type="auto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12" w:space="0" w:color="548DD4" w:themeColor="text2" w:themeTint="99"/>
          <w:insideV w:val="single" w:sz="12" w:space="0" w:color="548DD4" w:themeColor="text2" w:themeTint="99"/>
        </w:tblBorders>
        <w:tblLook w:val="04A0"/>
      </w:tblPr>
      <w:tblGrid>
        <w:gridCol w:w="3936"/>
        <w:gridCol w:w="5276"/>
      </w:tblGrid>
      <w:tr w:rsidR="00584557" w:rsidTr="00F16601">
        <w:tc>
          <w:tcPr>
            <w:tcW w:w="9212" w:type="dxa"/>
            <w:gridSpan w:val="2"/>
          </w:tcPr>
          <w:p w:rsidR="00584557" w:rsidRPr="00AC2222" w:rsidRDefault="00584557" w:rsidP="001F66EF">
            <w:pPr>
              <w:spacing w:line="276" w:lineRule="auto"/>
              <w:jc w:val="center"/>
              <w:rPr>
                <w:b/>
              </w:rPr>
            </w:pPr>
            <w:r w:rsidRPr="00AC2222">
              <w:rPr>
                <w:b/>
              </w:rPr>
              <w:t>INFORMACE O PROJEKTU</w:t>
            </w:r>
          </w:p>
        </w:tc>
      </w:tr>
      <w:tr w:rsidR="00584557" w:rsidTr="004C6BB2">
        <w:tc>
          <w:tcPr>
            <w:tcW w:w="3936" w:type="dxa"/>
          </w:tcPr>
          <w:p w:rsidR="00584557" w:rsidRPr="004C6BB2" w:rsidRDefault="00584557" w:rsidP="00AC2222">
            <w:pPr>
              <w:spacing w:line="276" w:lineRule="auto"/>
              <w:rPr>
                <w:b/>
              </w:rPr>
            </w:pPr>
            <w:r w:rsidRPr="004C6BB2">
              <w:rPr>
                <w:rFonts w:eastAsia="Times New Roman"/>
                <w:b/>
                <w:lang w:eastAsia="cs-CZ"/>
              </w:rPr>
              <w:t>Název</w:t>
            </w:r>
            <w:r w:rsidR="004C6BB2" w:rsidRPr="004C6BB2">
              <w:rPr>
                <w:rFonts w:eastAsia="Times New Roman"/>
                <w:b/>
                <w:lang w:eastAsia="cs-CZ"/>
              </w:rPr>
              <w:t xml:space="preserve"> projektu</w:t>
            </w:r>
          </w:p>
        </w:tc>
        <w:tc>
          <w:tcPr>
            <w:tcW w:w="5276" w:type="dxa"/>
          </w:tcPr>
          <w:p w:rsidR="00584557" w:rsidRPr="00AC2222" w:rsidRDefault="00584557" w:rsidP="00AC2222">
            <w:pPr>
              <w:spacing w:line="276" w:lineRule="auto"/>
            </w:pPr>
          </w:p>
        </w:tc>
      </w:tr>
      <w:tr w:rsidR="00584557" w:rsidTr="00F16601">
        <w:trPr>
          <w:trHeight w:val="307"/>
        </w:trPr>
        <w:tc>
          <w:tcPr>
            <w:tcW w:w="9212" w:type="dxa"/>
            <w:gridSpan w:val="2"/>
          </w:tcPr>
          <w:p w:rsidR="00584557" w:rsidRPr="004C6BB2" w:rsidRDefault="0049239B" w:rsidP="00AC2222">
            <w:pPr>
              <w:spacing w:line="276" w:lineRule="auto"/>
              <w:rPr>
                <w:b/>
              </w:rPr>
            </w:pPr>
            <w:r w:rsidRPr="0049239B">
              <w:rPr>
                <w:b/>
              </w:rPr>
              <w:t>Zaměření</w:t>
            </w:r>
            <w:r w:rsidR="00584557" w:rsidRPr="0049239B">
              <w:rPr>
                <w:b/>
              </w:rPr>
              <w:t xml:space="preserve"> projektu</w:t>
            </w:r>
          </w:p>
        </w:tc>
      </w:tr>
      <w:tr w:rsidR="00584557" w:rsidTr="00F16601">
        <w:trPr>
          <w:trHeight w:val="307"/>
        </w:trPr>
        <w:tc>
          <w:tcPr>
            <w:tcW w:w="9212" w:type="dxa"/>
            <w:gridSpan w:val="2"/>
          </w:tcPr>
          <w:p w:rsidR="00584557" w:rsidRPr="00AC2222" w:rsidRDefault="00584557" w:rsidP="00AC2222">
            <w:pPr>
              <w:spacing w:line="276" w:lineRule="auto"/>
            </w:pPr>
          </w:p>
        </w:tc>
      </w:tr>
      <w:tr w:rsidR="00584557" w:rsidTr="004C6BB2">
        <w:tc>
          <w:tcPr>
            <w:tcW w:w="3936" w:type="dxa"/>
          </w:tcPr>
          <w:p w:rsidR="00584557" w:rsidRPr="004C6BB2" w:rsidRDefault="00584557" w:rsidP="00AC2222">
            <w:pPr>
              <w:spacing w:line="276" w:lineRule="auto"/>
              <w:rPr>
                <w:b/>
              </w:rPr>
            </w:pPr>
            <w:r w:rsidRPr="004C6BB2">
              <w:rPr>
                <w:rFonts w:eastAsia="Times New Roman"/>
                <w:b/>
                <w:lang w:eastAsia="cs-CZ"/>
              </w:rPr>
              <w:t>Termín a místo realizace</w:t>
            </w:r>
          </w:p>
        </w:tc>
        <w:tc>
          <w:tcPr>
            <w:tcW w:w="5276" w:type="dxa"/>
          </w:tcPr>
          <w:p w:rsidR="00584557" w:rsidRPr="00AC2222" w:rsidRDefault="00584557" w:rsidP="00AC2222">
            <w:pPr>
              <w:spacing w:line="276" w:lineRule="auto"/>
            </w:pPr>
          </w:p>
        </w:tc>
      </w:tr>
      <w:tr w:rsidR="00584557" w:rsidTr="004C6BB2">
        <w:tc>
          <w:tcPr>
            <w:tcW w:w="3936" w:type="dxa"/>
          </w:tcPr>
          <w:p w:rsidR="00584557" w:rsidRPr="004C6BB2" w:rsidRDefault="00584557" w:rsidP="00AC2222">
            <w:pPr>
              <w:spacing w:line="276" w:lineRule="auto"/>
              <w:rPr>
                <w:b/>
              </w:rPr>
            </w:pPr>
            <w:r w:rsidRPr="004C6BB2">
              <w:rPr>
                <w:rFonts w:eastAsia="Times New Roman"/>
                <w:b/>
                <w:lang w:eastAsia="cs-CZ"/>
              </w:rPr>
              <w:t>Spolupracovníci/spolupracující instituce</w:t>
            </w:r>
          </w:p>
        </w:tc>
        <w:tc>
          <w:tcPr>
            <w:tcW w:w="5276" w:type="dxa"/>
          </w:tcPr>
          <w:p w:rsidR="00584557" w:rsidRPr="00AC2222" w:rsidRDefault="00584557" w:rsidP="00AC2222">
            <w:pPr>
              <w:spacing w:line="276" w:lineRule="auto"/>
            </w:pPr>
          </w:p>
        </w:tc>
      </w:tr>
      <w:tr w:rsidR="00584557" w:rsidTr="00F16601">
        <w:tc>
          <w:tcPr>
            <w:tcW w:w="9212" w:type="dxa"/>
            <w:gridSpan w:val="2"/>
          </w:tcPr>
          <w:p w:rsidR="00584557" w:rsidRPr="004C6BB2" w:rsidRDefault="00584557" w:rsidP="00AC2222">
            <w:pPr>
              <w:tabs>
                <w:tab w:val="left" w:pos="10702"/>
              </w:tabs>
              <w:autoSpaceDE w:val="0"/>
              <w:autoSpaceDN w:val="0"/>
              <w:spacing w:line="276" w:lineRule="auto"/>
              <w:ind w:right="34"/>
              <w:jc w:val="both"/>
              <w:rPr>
                <w:rFonts w:eastAsia="Times New Roman"/>
                <w:b/>
                <w:lang w:eastAsia="cs-CZ"/>
              </w:rPr>
            </w:pPr>
            <w:r w:rsidRPr="004C6BB2">
              <w:rPr>
                <w:rFonts w:eastAsia="Times New Roman"/>
                <w:b/>
                <w:lang w:eastAsia="cs-CZ"/>
              </w:rPr>
              <w:t>Uveďte, prosím, dva odborníky, které může NSU Praha kontaktovat pro posouzení Vaší žádosti</w:t>
            </w:r>
          </w:p>
        </w:tc>
      </w:tr>
      <w:tr w:rsidR="00AC2222" w:rsidTr="00F16601">
        <w:tc>
          <w:tcPr>
            <w:tcW w:w="9212" w:type="dxa"/>
            <w:gridSpan w:val="2"/>
          </w:tcPr>
          <w:p w:rsidR="00AC2222" w:rsidRPr="00AC2222" w:rsidRDefault="00AC2222" w:rsidP="00AC2222">
            <w:pPr>
              <w:spacing w:line="276" w:lineRule="auto"/>
            </w:pPr>
            <w:r w:rsidRPr="00AC2222">
              <w:rPr>
                <w:rFonts w:eastAsia="Times New Roman"/>
                <w:lang w:eastAsia="cs-CZ"/>
              </w:rPr>
              <w:t>1</w:t>
            </w:r>
            <w:r>
              <w:rPr>
                <w:rFonts w:eastAsia="Times New Roman"/>
                <w:lang w:eastAsia="cs-CZ"/>
              </w:rPr>
              <w:t>.</w:t>
            </w:r>
          </w:p>
        </w:tc>
      </w:tr>
      <w:tr w:rsidR="00AC2222" w:rsidTr="00F16601">
        <w:tc>
          <w:tcPr>
            <w:tcW w:w="9212" w:type="dxa"/>
            <w:gridSpan w:val="2"/>
          </w:tcPr>
          <w:p w:rsidR="00AC2222" w:rsidRPr="00AC2222" w:rsidRDefault="00AC2222" w:rsidP="00AC2222">
            <w:pPr>
              <w:spacing w:line="276" w:lineRule="auto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2.</w:t>
            </w:r>
          </w:p>
        </w:tc>
      </w:tr>
    </w:tbl>
    <w:p w:rsidR="00D37A3A" w:rsidRDefault="00D37A3A" w:rsidP="00AC2222"/>
    <w:tbl>
      <w:tblPr>
        <w:tblStyle w:val="Mkatabulky"/>
        <w:tblW w:w="0" w:type="auto"/>
        <w:tblLook w:val="04A0"/>
      </w:tblPr>
      <w:tblGrid>
        <w:gridCol w:w="3936"/>
        <w:gridCol w:w="5276"/>
      </w:tblGrid>
      <w:tr w:rsidR="00AC2222" w:rsidTr="00F16601">
        <w:tc>
          <w:tcPr>
            <w:tcW w:w="9212" w:type="dxa"/>
            <w:gridSpan w:val="2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AC2222" w:rsidRPr="00AC2222" w:rsidRDefault="00AC2222" w:rsidP="00AC2222">
            <w:pPr>
              <w:spacing w:line="276" w:lineRule="auto"/>
              <w:jc w:val="center"/>
              <w:rPr>
                <w:b/>
              </w:rPr>
            </w:pPr>
            <w:r w:rsidRPr="00AC2222">
              <w:rPr>
                <w:b/>
              </w:rPr>
              <w:t>POŽADOVANÝ FINANČNÍ PŘÍSPĚVEK</w:t>
            </w:r>
          </w:p>
        </w:tc>
      </w:tr>
      <w:tr w:rsidR="00584557" w:rsidTr="00D45924">
        <w:tc>
          <w:tcPr>
            <w:tcW w:w="3936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584557" w:rsidRPr="004C6BB2" w:rsidRDefault="00584557" w:rsidP="00AC2222">
            <w:pPr>
              <w:spacing w:line="276" w:lineRule="auto"/>
              <w:rPr>
                <w:b/>
              </w:rPr>
            </w:pPr>
            <w:r w:rsidRPr="004C6BB2">
              <w:rPr>
                <w:rFonts w:eastAsia="Times New Roman"/>
                <w:b/>
                <w:lang w:eastAsia="cs-CZ"/>
              </w:rPr>
              <w:t>Celkové náklady na projekt</w:t>
            </w:r>
            <w:r w:rsidR="00923B7C" w:rsidRPr="004C6BB2">
              <w:rPr>
                <w:rStyle w:val="Znakapoznpodarou"/>
                <w:rFonts w:eastAsia="Times New Roman"/>
                <w:b/>
                <w:lang w:eastAsia="cs-CZ"/>
              </w:rPr>
              <w:footnoteReference w:id="2"/>
            </w:r>
          </w:p>
        </w:tc>
        <w:tc>
          <w:tcPr>
            <w:tcW w:w="5276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584557" w:rsidRPr="00AC2222" w:rsidRDefault="00584557" w:rsidP="00AC2222">
            <w:pPr>
              <w:spacing w:line="276" w:lineRule="auto"/>
            </w:pPr>
          </w:p>
        </w:tc>
      </w:tr>
      <w:tr w:rsidR="00584557" w:rsidTr="00D45924">
        <w:tc>
          <w:tcPr>
            <w:tcW w:w="3936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584557" w:rsidRPr="004C6BB2" w:rsidRDefault="00E245E6" w:rsidP="00E245E6">
            <w:pPr>
              <w:spacing w:line="276" w:lineRule="auto"/>
              <w:rPr>
                <w:b/>
              </w:rPr>
            </w:pPr>
            <w:r>
              <w:rPr>
                <w:rFonts w:eastAsia="Times New Roman"/>
                <w:b/>
                <w:lang w:eastAsia="cs-CZ"/>
              </w:rPr>
              <w:t>Celkové příjmy projektu</w:t>
            </w:r>
            <w:r w:rsidR="001F66EF">
              <w:rPr>
                <w:rStyle w:val="Znakapoznpodarou"/>
                <w:rFonts w:eastAsia="Times New Roman"/>
                <w:b/>
                <w:lang w:eastAsia="cs-CZ"/>
              </w:rPr>
              <w:t>2</w:t>
            </w:r>
          </w:p>
        </w:tc>
        <w:tc>
          <w:tcPr>
            <w:tcW w:w="5276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584557" w:rsidRPr="00AC2222" w:rsidRDefault="00584557" w:rsidP="00AC2222">
            <w:pPr>
              <w:spacing w:line="276" w:lineRule="auto"/>
            </w:pPr>
          </w:p>
        </w:tc>
      </w:tr>
      <w:tr w:rsidR="00D45924" w:rsidTr="00D45924">
        <w:tc>
          <w:tcPr>
            <w:tcW w:w="3936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D45924" w:rsidRPr="004C6BB2" w:rsidRDefault="00E245E6" w:rsidP="00AC2222">
            <w:pPr>
              <w:spacing w:line="276" w:lineRule="auto"/>
              <w:rPr>
                <w:b/>
              </w:rPr>
            </w:pPr>
            <w:r w:rsidRPr="004C6BB2">
              <w:rPr>
                <w:rFonts w:eastAsia="Times New Roman"/>
                <w:b/>
                <w:lang w:eastAsia="cs-CZ"/>
              </w:rPr>
              <w:t>Požadovaný příspěvek</w:t>
            </w:r>
          </w:p>
        </w:tc>
        <w:tc>
          <w:tcPr>
            <w:tcW w:w="5276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D45924" w:rsidRPr="004C6BB2" w:rsidRDefault="00D45924" w:rsidP="00AC2222">
            <w:pPr>
              <w:rPr>
                <w:b/>
              </w:rPr>
            </w:pPr>
          </w:p>
        </w:tc>
      </w:tr>
    </w:tbl>
    <w:p w:rsidR="00E245E6" w:rsidRDefault="00E245E6" w:rsidP="00E245E6">
      <w:pPr>
        <w:spacing w:after="0"/>
        <w:rPr>
          <w:b/>
        </w:rPr>
      </w:pPr>
    </w:p>
    <w:p w:rsidR="00923B7C" w:rsidRPr="00F16601" w:rsidRDefault="00923B7C">
      <w:pPr>
        <w:rPr>
          <w:b/>
        </w:rPr>
      </w:pPr>
      <w:r w:rsidRPr="00F16601">
        <w:rPr>
          <w:b/>
        </w:rPr>
        <w:t>Datum:</w:t>
      </w:r>
    </w:p>
    <w:p w:rsidR="004C6BB2" w:rsidRPr="00F16601" w:rsidRDefault="00923B7C">
      <w:pPr>
        <w:rPr>
          <w:b/>
        </w:rPr>
      </w:pPr>
      <w:r w:rsidRPr="00F16601">
        <w:rPr>
          <w:b/>
        </w:rPr>
        <w:t>Podpis:</w:t>
      </w:r>
    </w:p>
    <w:p w:rsidR="0049239B" w:rsidRDefault="0049239B" w:rsidP="004C6BB2">
      <w:pPr>
        <w:spacing w:after="0" w:line="240" w:lineRule="auto"/>
        <w:rPr>
          <w:b/>
        </w:rPr>
      </w:pPr>
    </w:p>
    <w:p w:rsidR="00923B7C" w:rsidRPr="004C6BB2" w:rsidRDefault="004C6BB2" w:rsidP="004C6BB2">
      <w:pPr>
        <w:spacing w:after="0" w:line="240" w:lineRule="auto"/>
        <w:rPr>
          <w:b/>
        </w:rPr>
      </w:pPr>
      <w:r w:rsidRPr="004C6BB2">
        <w:rPr>
          <w:b/>
        </w:rPr>
        <w:t>PŘÍLOHY ŽÁDOSTI O UDĚLENÍ GRANTU</w:t>
      </w:r>
      <w:r w:rsidR="00923B7C" w:rsidRPr="004C6BB2">
        <w:rPr>
          <w:b/>
        </w:rPr>
        <w:t>:</w:t>
      </w:r>
    </w:p>
    <w:p w:rsidR="004F688F" w:rsidRPr="00F16601" w:rsidRDefault="004F688F" w:rsidP="004F688F">
      <w:pPr>
        <w:pStyle w:val="Odstavecseseznamem"/>
        <w:numPr>
          <w:ilvl w:val="0"/>
          <w:numId w:val="1"/>
        </w:numPr>
        <w:spacing w:line="240" w:lineRule="auto"/>
        <w:rPr>
          <w:b/>
          <w:i/>
        </w:rPr>
      </w:pPr>
      <w:r w:rsidRPr="00F16601">
        <w:rPr>
          <w:b/>
          <w:i/>
        </w:rPr>
        <w:t xml:space="preserve">Podrobný rozpočet projektu </w:t>
      </w:r>
      <w:r w:rsidRPr="00F16601">
        <w:t xml:space="preserve">(formulář ke stažení </w:t>
      </w:r>
      <w:hyperlink r:id="rId8" w:history="1">
        <w:r w:rsidRPr="00DB3D57">
          <w:rPr>
            <w:rStyle w:val="Hypertextovodkaz"/>
          </w:rPr>
          <w:t>zde</w:t>
        </w:r>
      </w:hyperlink>
      <w:r w:rsidRPr="00F16601">
        <w:t>)</w:t>
      </w:r>
    </w:p>
    <w:p w:rsidR="004F688F" w:rsidRPr="00F16601" w:rsidRDefault="004F688F" w:rsidP="004F688F">
      <w:pPr>
        <w:pStyle w:val="Odstavecseseznamem"/>
        <w:numPr>
          <w:ilvl w:val="0"/>
          <w:numId w:val="1"/>
        </w:numPr>
        <w:spacing w:line="240" w:lineRule="auto"/>
        <w:rPr>
          <w:b/>
          <w:i/>
        </w:rPr>
      </w:pPr>
      <w:r w:rsidRPr="00F16601">
        <w:rPr>
          <w:b/>
          <w:i/>
        </w:rPr>
        <w:t>Podrobný popis projektu</w:t>
      </w:r>
    </w:p>
    <w:p w:rsidR="00923B7C" w:rsidRPr="00A7312C" w:rsidRDefault="00923B7C" w:rsidP="004C6BB2">
      <w:pPr>
        <w:pStyle w:val="Odstavecseseznamem"/>
        <w:numPr>
          <w:ilvl w:val="0"/>
          <w:numId w:val="1"/>
        </w:numPr>
        <w:spacing w:line="240" w:lineRule="auto"/>
        <w:rPr>
          <w:b/>
          <w:i/>
        </w:rPr>
      </w:pPr>
      <w:r w:rsidRPr="00A7312C">
        <w:rPr>
          <w:b/>
          <w:i/>
        </w:rPr>
        <w:t>Podrobné údaje o žadateli</w:t>
      </w:r>
      <w:r w:rsidR="00A7312C" w:rsidRPr="00A7312C">
        <w:rPr>
          <w:b/>
          <w:i/>
        </w:rPr>
        <w:t xml:space="preserve"> </w:t>
      </w:r>
      <w:r w:rsidR="00A7312C" w:rsidRPr="00A7312C">
        <w:t>(profesní CV/profil organizace)</w:t>
      </w:r>
    </w:p>
    <w:p w:rsidR="00923B7C" w:rsidRPr="00F16601" w:rsidRDefault="00923B7C" w:rsidP="004C6BB2">
      <w:pPr>
        <w:pStyle w:val="Odstavecseseznamem"/>
        <w:numPr>
          <w:ilvl w:val="0"/>
          <w:numId w:val="1"/>
        </w:numPr>
        <w:spacing w:line="240" w:lineRule="auto"/>
        <w:rPr>
          <w:b/>
          <w:i/>
        </w:rPr>
      </w:pPr>
      <w:r w:rsidRPr="00F16601">
        <w:rPr>
          <w:b/>
          <w:i/>
        </w:rPr>
        <w:t>Vizuální dokumentace projektu</w:t>
      </w:r>
    </w:p>
    <w:p w:rsidR="004C6BB2" w:rsidRDefault="00F16601" w:rsidP="004C6BB2">
      <w:pPr>
        <w:pStyle w:val="Odstavecseseznamem"/>
        <w:numPr>
          <w:ilvl w:val="0"/>
          <w:numId w:val="1"/>
        </w:numPr>
        <w:spacing w:line="240" w:lineRule="auto"/>
      </w:pPr>
      <w:r>
        <w:rPr>
          <w:b/>
          <w:i/>
        </w:rPr>
        <w:t>P</w:t>
      </w:r>
      <w:r w:rsidR="00923B7C" w:rsidRPr="00F16601">
        <w:rPr>
          <w:b/>
          <w:i/>
        </w:rPr>
        <w:t xml:space="preserve">otvrzení partnerů o účasti na projektu </w:t>
      </w:r>
      <w:r w:rsidR="00923B7C" w:rsidRPr="008210A8">
        <w:t>(</w:t>
      </w:r>
      <w:r w:rsidR="00923B7C" w:rsidRPr="00F16601">
        <w:t>jsou-li)</w:t>
      </w:r>
    </w:p>
    <w:p w:rsidR="0049239B" w:rsidRPr="0049239B" w:rsidRDefault="004C6BB2" w:rsidP="0049239B">
      <w:pPr>
        <w:tabs>
          <w:tab w:val="left" w:pos="851"/>
        </w:tabs>
        <w:autoSpaceDE w:val="0"/>
        <w:autoSpaceDN w:val="0"/>
        <w:spacing w:after="0"/>
        <w:rPr>
          <w:rFonts w:eastAsia="Times New Roman"/>
          <w:sz w:val="24"/>
          <w:szCs w:val="24"/>
          <w:lang w:eastAsia="cs-CZ"/>
        </w:rPr>
      </w:pPr>
      <w:r>
        <w:br w:type="column"/>
      </w:r>
      <w:r w:rsidR="0049239B" w:rsidRPr="0049239B">
        <w:rPr>
          <w:rFonts w:eastAsia="Times New Roman"/>
          <w:b/>
          <w:bCs/>
          <w:sz w:val="24"/>
          <w:szCs w:val="24"/>
          <w:lang w:eastAsia="cs-CZ"/>
        </w:rPr>
        <w:lastRenderedPageBreak/>
        <w:t xml:space="preserve">Podmínky pro udělení výročního grantu NSU Praha poskytovaného z prostředků GESTOR – ochranný svaz </w:t>
      </w:r>
      <w:proofErr w:type="gramStart"/>
      <w:r w:rsidR="0049239B" w:rsidRPr="0049239B">
        <w:rPr>
          <w:rFonts w:eastAsia="Times New Roman"/>
          <w:b/>
          <w:bCs/>
          <w:sz w:val="24"/>
          <w:szCs w:val="24"/>
          <w:lang w:eastAsia="cs-CZ"/>
        </w:rPr>
        <w:t>autorský, z. s.</w:t>
      </w:r>
      <w:proofErr w:type="gramEnd"/>
    </w:p>
    <w:p w:rsidR="0049239B" w:rsidRPr="0049239B" w:rsidRDefault="0049239B" w:rsidP="0049239B">
      <w:pPr>
        <w:autoSpaceDE w:val="0"/>
        <w:autoSpaceDN w:val="0"/>
        <w:spacing w:after="0"/>
        <w:rPr>
          <w:rFonts w:eastAsia="Times New Roman"/>
          <w:b/>
          <w:bCs/>
          <w:sz w:val="24"/>
          <w:szCs w:val="24"/>
          <w:lang w:eastAsia="cs-CZ"/>
        </w:rPr>
      </w:pPr>
    </w:p>
    <w:p w:rsidR="0049239B" w:rsidRPr="0049239B" w:rsidRDefault="0049239B" w:rsidP="0049239B">
      <w:pPr>
        <w:numPr>
          <w:ilvl w:val="0"/>
          <w:numId w:val="2"/>
        </w:numPr>
        <w:autoSpaceDE w:val="0"/>
        <w:autoSpaceDN w:val="0"/>
        <w:spacing w:after="120"/>
        <w:jc w:val="both"/>
        <w:rPr>
          <w:rFonts w:eastAsia="Times New Roman"/>
          <w:sz w:val="24"/>
          <w:szCs w:val="24"/>
          <w:lang w:eastAsia="cs-CZ"/>
        </w:rPr>
      </w:pPr>
      <w:r w:rsidRPr="0049239B">
        <w:rPr>
          <w:rFonts w:eastAsia="Times New Roman"/>
          <w:sz w:val="24"/>
          <w:szCs w:val="24"/>
          <w:lang w:eastAsia="cs-CZ"/>
        </w:rPr>
        <w:t>Granty jsou určeny pro občanská sdružení, obecně prospěšné společnosti, příspěvkové organizace za předpokladu, že tyto instituce hradí nejméně 50% nákladů z vlastního rozpočtu, dále pro kurátory, umělce nebo skupiny umělců na dílčí podporu konkrétního projektu z oblasti současného výtvarného umění.</w:t>
      </w:r>
    </w:p>
    <w:p w:rsidR="0049239B" w:rsidRPr="0049239B" w:rsidRDefault="0049239B" w:rsidP="0049239B">
      <w:pPr>
        <w:numPr>
          <w:ilvl w:val="0"/>
          <w:numId w:val="2"/>
        </w:numPr>
        <w:autoSpaceDE w:val="0"/>
        <w:autoSpaceDN w:val="0"/>
        <w:spacing w:after="120"/>
        <w:jc w:val="both"/>
        <w:rPr>
          <w:rFonts w:eastAsia="Times New Roman"/>
          <w:sz w:val="24"/>
          <w:szCs w:val="24"/>
          <w:lang w:eastAsia="cs-CZ"/>
        </w:rPr>
      </w:pPr>
      <w:r w:rsidRPr="0049239B">
        <w:rPr>
          <w:rFonts w:eastAsia="Times New Roman"/>
          <w:sz w:val="24"/>
          <w:szCs w:val="24"/>
          <w:lang w:eastAsia="cs-CZ"/>
        </w:rPr>
        <w:t xml:space="preserve">Granty jsou poskytovány k dílčí podpoře uměleckých projektů realizovaných od 1. 1. 2019 do 31. 12. 2019 (celoroční projekty) a </w:t>
      </w:r>
      <w:r>
        <w:rPr>
          <w:rFonts w:eastAsia="Times New Roman"/>
          <w:sz w:val="24"/>
          <w:szCs w:val="24"/>
          <w:lang w:eastAsia="cs-CZ"/>
        </w:rPr>
        <w:t>od 1. 4. 2019 do</w:t>
      </w:r>
      <w:r w:rsidRPr="0049239B">
        <w:rPr>
          <w:rFonts w:eastAsia="Times New Roman"/>
          <w:sz w:val="24"/>
          <w:szCs w:val="24"/>
          <w:lang w:eastAsia="cs-CZ"/>
        </w:rPr>
        <w:t xml:space="preserve"> 31. 12. 2019 (</w:t>
      </w:r>
      <w:r>
        <w:rPr>
          <w:rFonts w:eastAsia="Times New Roman"/>
          <w:sz w:val="24"/>
          <w:szCs w:val="24"/>
          <w:lang w:eastAsia="cs-CZ"/>
        </w:rPr>
        <w:t>jednorázové</w:t>
      </w:r>
      <w:r w:rsidRPr="0049239B">
        <w:rPr>
          <w:rFonts w:eastAsia="Times New Roman"/>
          <w:sz w:val="24"/>
          <w:szCs w:val="24"/>
          <w:lang w:eastAsia="cs-CZ"/>
        </w:rPr>
        <w:t xml:space="preserve"> projekty).</w:t>
      </w:r>
    </w:p>
    <w:p w:rsidR="0049239B" w:rsidRPr="0049239B" w:rsidRDefault="0049239B" w:rsidP="0049239B">
      <w:pPr>
        <w:numPr>
          <w:ilvl w:val="0"/>
          <w:numId w:val="2"/>
        </w:numPr>
        <w:autoSpaceDE w:val="0"/>
        <w:autoSpaceDN w:val="0"/>
        <w:spacing w:after="120"/>
        <w:jc w:val="both"/>
        <w:rPr>
          <w:rFonts w:eastAsia="Times New Roman"/>
          <w:sz w:val="24"/>
          <w:szCs w:val="24"/>
          <w:lang w:eastAsia="cs-CZ"/>
        </w:rPr>
      </w:pPr>
      <w:r w:rsidRPr="0049239B">
        <w:rPr>
          <w:rFonts w:eastAsia="Times New Roman"/>
          <w:sz w:val="24"/>
          <w:szCs w:val="24"/>
          <w:lang w:eastAsia="cs-CZ"/>
        </w:rPr>
        <w:t xml:space="preserve">Grant je možno použít k hrazení nákladů na prezentaci uměleckých projektů (transport, pojištění výstav, krytí účastnických poplatků, cestovné apod.) Grant není určen ke studijním účelům ani ke krytí životních nákladů. </w:t>
      </w:r>
    </w:p>
    <w:p w:rsidR="0049239B" w:rsidRPr="0049239B" w:rsidRDefault="0049239B" w:rsidP="0049239B">
      <w:pPr>
        <w:numPr>
          <w:ilvl w:val="0"/>
          <w:numId w:val="2"/>
        </w:numPr>
        <w:autoSpaceDE w:val="0"/>
        <w:autoSpaceDN w:val="0"/>
        <w:spacing w:after="120"/>
        <w:jc w:val="both"/>
        <w:rPr>
          <w:rFonts w:eastAsia="Times New Roman"/>
          <w:sz w:val="24"/>
          <w:szCs w:val="24"/>
          <w:lang w:eastAsia="cs-CZ"/>
        </w:rPr>
      </w:pPr>
      <w:r w:rsidRPr="0049239B">
        <w:rPr>
          <w:rFonts w:eastAsia="Times New Roman"/>
          <w:sz w:val="24"/>
          <w:szCs w:val="24"/>
          <w:lang w:eastAsia="cs-CZ"/>
        </w:rPr>
        <w:t>Žádost se předkládá v jednom exempláři na tomto vyplněném formuláři doplněném o požadované přílohy. V případě poštovní zásilky je rozhodující datum podacího razítka.</w:t>
      </w:r>
    </w:p>
    <w:p w:rsidR="0049239B" w:rsidRPr="0049239B" w:rsidRDefault="0049239B" w:rsidP="0049239B">
      <w:pPr>
        <w:numPr>
          <w:ilvl w:val="0"/>
          <w:numId w:val="2"/>
        </w:numPr>
        <w:autoSpaceDE w:val="0"/>
        <w:autoSpaceDN w:val="0"/>
        <w:spacing w:after="120"/>
        <w:jc w:val="both"/>
        <w:rPr>
          <w:rFonts w:eastAsia="Times New Roman"/>
          <w:sz w:val="24"/>
          <w:szCs w:val="24"/>
          <w:lang w:eastAsia="cs-CZ"/>
        </w:rPr>
      </w:pPr>
      <w:r w:rsidRPr="0049239B">
        <w:rPr>
          <w:rFonts w:eastAsia="Times New Roman"/>
          <w:sz w:val="24"/>
          <w:szCs w:val="24"/>
          <w:lang w:eastAsia="cs-CZ"/>
        </w:rPr>
        <w:t xml:space="preserve">Žádost je posuzována nezávislou pětičlennou komisí odborníků. </w:t>
      </w:r>
      <w:r w:rsidRPr="0049239B">
        <w:rPr>
          <w:rFonts w:eastAsia="Times New Roman"/>
          <w:sz w:val="24"/>
          <w:szCs w:val="24"/>
        </w:rPr>
        <w:t xml:space="preserve">Tomuto procesu hodnocení bude předcházet posouzení všech žádostí správní radou společnosti GESTOR, ochranný svaz </w:t>
      </w:r>
      <w:proofErr w:type="gramStart"/>
      <w:r w:rsidRPr="0049239B">
        <w:rPr>
          <w:rFonts w:eastAsia="Times New Roman"/>
          <w:sz w:val="24"/>
          <w:szCs w:val="24"/>
        </w:rPr>
        <w:t>autorský, z. s.</w:t>
      </w:r>
      <w:proofErr w:type="gramEnd"/>
    </w:p>
    <w:p w:rsidR="0049239B" w:rsidRPr="0049239B" w:rsidRDefault="0049239B" w:rsidP="0049239B">
      <w:pPr>
        <w:numPr>
          <w:ilvl w:val="0"/>
          <w:numId w:val="2"/>
        </w:numPr>
        <w:autoSpaceDE w:val="0"/>
        <w:autoSpaceDN w:val="0"/>
        <w:spacing w:after="120"/>
        <w:jc w:val="both"/>
        <w:rPr>
          <w:rFonts w:eastAsia="Times New Roman"/>
          <w:sz w:val="24"/>
          <w:szCs w:val="24"/>
          <w:lang w:eastAsia="cs-CZ"/>
        </w:rPr>
      </w:pPr>
      <w:r w:rsidRPr="0049239B">
        <w:rPr>
          <w:rFonts w:eastAsia="Times New Roman"/>
          <w:sz w:val="24"/>
          <w:szCs w:val="24"/>
          <w:lang w:eastAsia="cs-CZ"/>
        </w:rPr>
        <w:t>Rozhodnutí obou institucí je konečné a Nadace nemá povinnost rozhodnutí zdůvodnit.</w:t>
      </w:r>
    </w:p>
    <w:p w:rsidR="0049239B" w:rsidRPr="0049239B" w:rsidRDefault="0049239B" w:rsidP="0049239B">
      <w:pPr>
        <w:numPr>
          <w:ilvl w:val="0"/>
          <w:numId w:val="2"/>
        </w:numPr>
        <w:autoSpaceDE w:val="0"/>
        <w:autoSpaceDN w:val="0"/>
        <w:spacing w:after="120"/>
        <w:jc w:val="both"/>
        <w:rPr>
          <w:rFonts w:eastAsia="Times New Roman"/>
          <w:sz w:val="24"/>
          <w:szCs w:val="24"/>
          <w:lang w:eastAsia="cs-CZ"/>
        </w:rPr>
      </w:pPr>
      <w:r w:rsidRPr="0049239B">
        <w:rPr>
          <w:rFonts w:eastAsia="Times New Roman"/>
          <w:sz w:val="24"/>
          <w:szCs w:val="24"/>
          <w:lang w:eastAsia="cs-CZ"/>
        </w:rPr>
        <w:t>V případě neúplnosti informací a příloh, které náleží k žádosti (viz strana 1), nebude tato žádost projednána.</w:t>
      </w:r>
    </w:p>
    <w:p w:rsidR="0049239B" w:rsidRPr="0049239B" w:rsidRDefault="0049239B" w:rsidP="0049239B">
      <w:pPr>
        <w:numPr>
          <w:ilvl w:val="0"/>
          <w:numId w:val="2"/>
        </w:numPr>
        <w:autoSpaceDE w:val="0"/>
        <w:autoSpaceDN w:val="0"/>
        <w:spacing w:after="120"/>
        <w:jc w:val="both"/>
        <w:rPr>
          <w:rFonts w:eastAsia="Times New Roman"/>
          <w:sz w:val="24"/>
          <w:szCs w:val="24"/>
          <w:lang w:eastAsia="cs-CZ"/>
        </w:rPr>
      </w:pPr>
      <w:r w:rsidRPr="0049239B">
        <w:rPr>
          <w:rFonts w:eastAsia="Times New Roman"/>
          <w:sz w:val="24"/>
          <w:szCs w:val="24"/>
          <w:lang w:eastAsia="cs-CZ"/>
        </w:rPr>
        <w:t>Rozhodnutí o udělení či neudělení grantu bude žadateli sděleno do 10 dnů ode dne rozhodnutí.</w:t>
      </w:r>
    </w:p>
    <w:p w:rsidR="0049239B" w:rsidRPr="0049239B" w:rsidRDefault="0049239B" w:rsidP="0049239B">
      <w:pPr>
        <w:numPr>
          <w:ilvl w:val="0"/>
          <w:numId w:val="2"/>
        </w:numPr>
        <w:autoSpaceDE w:val="0"/>
        <w:autoSpaceDN w:val="0"/>
        <w:spacing w:after="120"/>
        <w:jc w:val="both"/>
        <w:rPr>
          <w:rFonts w:eastAsia="Times New Roman"/>
          <w:sz w:val="24"/>
          <w:szCs w:val="24"/>
          <w:lang w:eastAsia="cs-CZ"/>
        </w:rPr>
      </w:pPr>
      <w:r w:rsidRPr="0049239B">
        <w:rPr>
          <w:rFonts w:eastAsia="Times New Roman"/>
          <w:sz w:val="24"/>
          <w:szCs w:val="24"/>
          <w:lang w:eastAsia="cs-CZ"/>
        </w:rPr>
        <w:t>Výplata poskytnutého grantu se uskutečňuje bankovním převodem po podepsání smlouvy.</w:t>
      </w:r>
    </w:p>
    <w:p w:rsidR="0049239B" w:rsidRPr="0049239B" w:rsidRDefault="0049239B" w:rsidP="0049239B">
      <w:pPr>
        <w:numPr>
          <w:ilvl w:val="0"/>
          <w:numId w:val="2"/>
        </w:numPr>
        <w:autoSpaceDE w:val="0"/>
        <w:autoSpaceDN w:val="0"/>
        <w:spacing w:after="120"/>
        <w:jc w:val="both"/>
        <w:rPr>
          <w:rFonts w:eastAsia="Times New Roman"/>
          <w:sz w:val="24"/>
          <w:szCs w:val="24"/>
          <w:lang w:eastAsia="cs-CZ"/>
        </w:rPr>
      </w:pPr>
      <w:r w:rsidRPr="0049239B">
        <w:rPr>
          <w:rFonts w:eastAsia="Times New Roman"/>
          <w:sz w:val="24"/>
          <w:szCs w:val="24"/>
          <w:lang w:eastAsia="cs-CZ"/>
        </w:rPr>
        <w:t>Žadatel, který obdrží požadovaný příspěvek je povinen předat NSU Praha podrobné vyúčtování a zprávu o realizaci podpořeného projektu do jednoho měsíce po realizaci projektu, nejpozději však do 31. ledna 2020.</w:t>
      </w:r>
    </w:p>
    <w:p w:rsidR="0049239B" w:rsidRPr="0049239B" w:rsidRDefault="0049239B" w:rsidP="0049239B">
      <w:pPr>
        <w:widowControl w:val="0"/>
        <w:autoSpaceDE w:val="0"/>
        <w:spacing w:after="0"/>
        <w:jc w:val="both"/>
        <w:rPr>
          <w:rFonts w:eastAsia="Times New Roman"/>
          <w:b/>
          <w:sz w:val="24"/>
          <w:szCs w:val="24"/>
        </w:rPr>
      </w:pPr>
    </w:p>
    <w:p w:rsidR="00923B7C" w:rsidRPr="0049239B" w:rsidRDefault="0049239B" w:rsidP="0049239B">
      <w:pPr>
        <w:tabs>
          <w:tab w:val="left" w:pos="851"/>
        </w:tabs>
        <w:autoSpaceDE w:val="0"/>
        <w:autoSpaceDN w:val="0"/>
        <w:spacing w:after="0"/>
        <w:rPr>
          <w:b/>
          <w:i/>
        </w:rPr>
      </w:pPr>
      <w:r w:rsidRPr="0049239B">
        <w:rPr>
          <w:rFonts w:eastAsia="Times New Roman"/>
          <w:b/>
          <w:sz w:val="24"/>
          <w:szCs w:val="24"/>
        </w:rPr>
        <w:t>Termín odevzdání žádostí:</w:t>
      </w:r>
      <w:r w:rsidRPr="0049239B">
        <w:rPr>
          <w:rFonts w:eastAsia="Times New Roman"/>
          <w:b/>
          <w:sz w:val="24"/>
          <w:szCs w:val="24"/>
        </w:rPr>
        <w:tab/>
        <w:t xml:space="preserve"> </w:t>
      </w:r>
      <w:r w:rsidRPr="0049239B">
        <w:rPr>
          <w:rFonts w:eastAsia="Times New Roman"/>
          <w:b/>
          <w:sz w:val="24"/>
          <w:szCs w:val="24"/>
          <w:u w:val="single"/>
        </w:rPr>
        <w:t>31. ledna 2019</w:t>
      </w:r>
    </w:p>
    <w:sectPr w:rsidR="00923B7C" w:rsidRPr="0049239B" w:rsidSect="004C6BB2">
      <w:headerReference w:type="default" r:id="rId9"/>
      <w:footerReference w:type="even" r:id="rId10"/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4EAA" w:rsidRDefault="00234EAA" w:rsidP="00D37A3A">
      <w:pPr>
        <w:spacing w:after="0" w:line="240" w:lineRule="auto"/>
      </w:pPr>
      <w:r>
        <w:separator/>
      </w:r>
    </w:p>
  </w:endnote>
  <w:endnote w:type="continuationSeparator" w:id="0">
    <w:p w:rsidR="00234EAA" w:rsidRDefault="00234EAA" w:rsidP="00D37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ryant Pro Regular Alternate">
    <w:altName w:val="Corbel"/>
    <w:panose1 w:val="00000000000000000000"/>
    <w:charset w:val="00"/>
    <w:family w:val="swiss"/>
    <w:notTrueType/>
    <w:pitch w:val="variable"/>
    <w:sig w:usb0="00000001" w:usb1="5000204A" w:usb2="00000000" w:usb3="00000000" w:csb0="0000009F" w:csb1="00000000"/>
  </w:font>
  <w:font w:name="Bryant Pro Bold">
    <w:panose1 w:val="00000000000000000000"/>
    <w:charset w:val="00"/>
    <w:family w:val="swiss"/>
    <w:notTrueType/>
    <w:pitch w:val="variable"/>
    <w:sig w:usb0="A00002AF" w:usb1="5000204A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BB2" w:rsidRDefault="004C6BB2" w:rsidP="004C6BB2">
    <w:pPr>
      <w:pStyle w:val="WW-Default"/>
      <w:spacing w:line="208" w:lineRule="atLeast"/>
      <w:ind w:right="779"/>
      <w:rPr>
        <w:rFonts w:ascii="Bryant Pro Regular Alternate" w:hAnsi="Bryant Pro Regular Alternate" w:cs="Bryant Pro Bold"/>
        <w:color w:val="auto"/>
        <w:sz w:val="16"/>
        <w:szCs w:val="16"/>
      </w:rPr>
    </w:pPr>
  </w:p>
  <w:p w:rsidR="004C6BB2" w:rsidRPr="006D4816" w:rsidRDefault="004C6BB2" w:rsidP="004C6BB2">
    <w:pPr>
      <w:pStyle w:val="WW-Default"/>
      <w:spacing w:line="208" w:lineRule="atLeast"/>
      <w:ind w:right="779"/>
      <w:rPr>
        <w:rFonts w:ascii="Bryant Pro Regular Alternate" w:hAnsi="Bryant Pro Regular Alternate" w:cs="Bryant Pro Bold"/>
        <w:color w:val="auto"/>
        <w:sz w:val="16"/>
        <w:szCs w:val="16"/>
      </w:rPr>
    </w:pPr>
    <w:r>
      <w:rPr>
        <w:rFonts w:ascii="Bryant Pro Regular Alternate" w:hAnsi="Bryant Pro Regular Alternate" w:cs="Bryant Pro Bold"/>
        <w:color w:val="auto"/>
        <w:sz w:val="16"/>
        <w:szCs w:val="16"/>
      </w:rPr>
      <w:t xml:space="preserve">Nadace </w:t>
    </w:r>
    <w:r w:rsidRPr="006D4816">
      <w:rPr>
        <w:rFonts w:ascii="Bryant Pro Regular Alternate" w:hAnsi="Bryant Pro Regular Alternate" w:cs="Bryant Pro Bold"/>
        <w:color w:val="auto"/>
        <w:sz w:val="16"/>
        <w:szCs w:val="16"/>
      </w:rPr>
      <w:t>pro současné umění Praha</w:t>
    </w:r>
  </w:p>
  <w:p w:rsidR="004C6BB2" w:rsidRPr="006D4816" w:rsidRDefault="004C6BB2" w:rsidP="004C6BB2">
    <w:pPr>
      <w:pStyle w:val="WW-Default"/>
      <w:spacing w:line="208" w:lineRule="atLeast"/>
      <w:ind w:right="779"/>
      <w:rPr>
        <w:rFonts w:ascii="Bryant Pro Regular Alternate" w:hAnsi="Bryant Pro Regular Alternate"/>
        <w:color w:val="auto"/>
        <w:sz w:val="16"/>
        <w:szCs w:val="16"/>
      </w:rPr>
    </w:pPr>
    <w:r w:rsidRPr="006D4816">
      <w:rPr>
        <w:rFonts w:ascii="Bryant Pro Regular Alternate" w:hAnsi="Bryant Pro Regular Alternate" w:cs="Bryant Pro Bold"/>
        <w:color w:val="auto"/>
        <w:sz w:val="16"/>
        <w:szCs w:val="16"/>
      </w:rPr>
      <w:t>Dukelských hrdinů 500 / 25a, 170 00 Praha 7, Česká republika</w:t>
    </w:r>
  </w:p>
  <w:p w:rsidR="004C6BB2" w:rsidRPr="006D4816" w:rsidRDefault="004C6BB2" w:rsidP="004C6BB2">
    <w:pPr>
      <w:pStyle w:val="WW-Default"/>
      <w:spacing w:line="208" w:lineRule="atLeast"/>
      <w:ind w:right="779"/>
      <w:rPr>
        <w:rFonts w:ascii="Bryant Pro Regular Alternate" w:hAnsi="Bryant Pro Regular Alternate"/>
        <w:color w:val="auto"/>
        <w:sz w:val="16"/>
        <w:szCs w:val="16"/>
      </w:rPr>
    </w:pPr>
    <w:r w:rsidRPr="006D4816">
      <w:rPr>
        <w:rFonts w:ascii="Bryant Pro Regular Alternate" w:hAnsi="Bryant Pro Regular Alternate"/>
        <w:color w:val="auto"/>
        <w:sz w:val="16"/>
        <w:szCs w:val="16"/>
      </w:rPr>
      <w:t xml:space="preserve">tel.: </w:t>
    </w:r>
    <w:r w:rsidRPr="00C9143B">
      <w:rPr>
        <w:rFonts w:ascii="Bryant Pro Regular Alternate" w:hAnsi="Bryant Pro Regular Alternate"/>
        <w:color w:val="auto"/>
        <w:sz w:val="16"/>
        <w:szCs w:val="16"/>
      </w:rPr>
      <w:t>+420 222 986 116</w:t>
    </w:r>
    <w:r w:rsidRPr="006D4816">
      <w:rPr>
        <w:rFonts w:ascii="Bryant Pro Regular Alternate" w:hAnsi="Bryant Pro Regular Alternate"/>
        <w:color w:val="auto"/>
        <w:sz w:val="16"/>
        <w:szCs w:val="16"/>
      </w:rPr>
      <w:t xml:space="preserve"> </w:t>
    </w:r>
    <w:r w:rsidRPr="006D4816">
      <w:rPr>
        <w:rFonts w:ascii="Calibri" w:hAnsi="Calibri" w:cs="Calibri"/>
        <w:color w:val="auto"/>
        <w:sz w:val="16"/>
        <w:szCs w:val="16"/>
        <w:lang w:val="en-US"/>
      </w:rPr>
      <w:t>Ι</w:t>
    </w:r>
    <w:r w:rsidRPr="006B4546">
      <w:rPr>
        <w:rFonts w:ascii="Bryant Pro Regular Alternate" w:hAnsi="Bryant Pro Regular Alternate"/>
        <w:color w:val="auto"/>
        <w:sz w:val="16"/>
        <w:szCs w:val="16"/>
        <w:lang w:val="de-DE"/>
      </w:rPr>
      <w:t xml:space="preserve"> </w:t>
    </w:r>
    <w:hyperlink r:id="rId1" w:history="1">
      <w:r w:rsidRPr="006B4546">
        <w:rPr>
          <w:rStyle w:val="Hypertextovodkaz"/>
          <w:rFonts w:ascii="Bryant Pro Regular Alternate" w:hAnsi="Bryant Pro Regular Alternate"/>
          <w:color w:val="auto"/>
          <w:sz w:val="16"/>
          <w:szCs w:val="16"/>
          <w:lang w:val="de-DE"/>
        </w:rPr>
        <w:t>info@fcca.cz</w:t>
      </w:r>
    </w:hyperlink>
  </w:p>
  <w:p w:rsidR="004C6BB2" w:rsidRPr="00372CA0" w:rsidRDefault="00644942" w:rsidP="004C6BB2">
    <w:pPr>
      <w:pStyle w:val="Zpat"/>
      <w:rPr>
        <w:rFonts w:ascii="Bryant Pro Regular Alternate" w:hAnsi="Bryant Pro Regular Alternate"/>
        <w:sz w:val="16"/>
        <w:szCs w:val="16"/>
      </w:rPr>
    </w:pPr>
    <w:hyperlink r:id="rId2" w:history="1">
      <w:r w:rsidR="004C6BB2" w:rsidRPr="006B4546">
        <w:rPr>
          <w:rStyle w:val="Hypertextovodkaz"/>
          <w:rFonts w:ascii="Bryant Pro Regular Alternate" w:hAnsi="Bryant Pro Regular Alternate" w:cs="Bryant Pro Bold"/>
          <w:sz w:val="16"/>
          <w:szCs w:val="16"/>
          <w:lang w:val="de-DE"/>
        </w:rPr>
        <w:t>www.fcca.cz</w:t>
      </w:r>
    </w:hyperlink>
    <w:r w:rsidR="004C6BB2" w:rsidRPr="006B4546">
      <w:rPr>
        <w:rFonts w:ascii="Bryant Pro Regular Alternate" w:hAnsi="Bryant Pro Regular Alternate" w:cs="Bryant Pro Bold"/>
        <w:sz w:val="16"/>
        <w:szCs w:val="16"/>
        <w:lang w:val="de-DE"/>
      </w:rPr>
      <w:t xml:space="preserve"> </w:t>
    </w:r>
    <w:r w:rsidR="004C6BB2" w:rsidRPr="006D4816">
      <w:rPr>
        <w:rFonts w:cs="Calibri"/>
        <w:sz w:val="16"/>
        <w:szCs w:val="16"/>
        <w:lang w:val="en-US"/>
      </w:rPr>
      <w:t>Ι</w:t>
    </w:r>
    <w:r w:rsidR="004C6BB2" w:rsidRPr="006B4546">
      <w:rPr>
        <w:rFonts w:ascii="Bryant Pro Regular Alternate" w:hAnsi="Bryant Pro Regular Alternate" w:cs="Bryant Pro Bold"/>
        <w:sz w:val="16"/>
        <w:szCs w:val="16"/>
        <w:lang w:val="de-DE"/>
      </w:rPr>
      <w:t xml:space="preserve"> </w:t>
    </w:r>
    <w:hyperlink r:id="rId3" w:history="1">
      <w:r w:rsidR="004C6BB2" w:rsidRPr="006B4546">
        <w:rPr>
          <w:rStyle w:val="Hypertextovodkaz"/>
          <w:rFonts w:ascii="Bryant Pro Regular Alternate" w:hAnsi="Bryant Pro Regular Alternate" w:cs="Bryant Pro Bold"/>
          <w:sz w:val="16"/>
          <w:szCs w:val="16"/>
          <w:lang w:val="de-DE"/>
        </w:rPr>
        <w:t>www.artlist.cz</w:t>
      </w:r>
    </w:hyperlink>
    <w:r w:rsidR="004C6BB2" w:rsidRPr="006B4546">
      <w:rPr>
        <w:rFonts w:ascii="Bryant Pro Regular Alternate" w:hAnsi="Bryant Pro Regular Alternate" w:cs="Bryant Pro Bold"/>
        <w:sz w:val="16"/>
        <w:szCs w:val="16"/>
        <w:lang w:val="de-DE"/>
      </w:rPr>
      <w:t xml:space="preserve"> </w:t>
    </w:r>
    <w:r w:rsidR="004C6BB2" w:rsidRPr="006D4816">
      <w:rPr>
        <w:rFonts w:cs="Calibri"/>
        <w:sz w:val="16"/>
        <w:szCs w:val="16"/>
        <w:lang w:val="en-US"/>
      </w:rPr>
      <w:t>Ι</w:t>
    </w:r>
    <w:r w:rsidR="004C6BB2" w:rsidRPr="006B4546">
      <w:rPr>
        <w:rFonts w:ascii="Bryant Pro Regular Alternate" w:hAnsi="Bryant Pro Regular Alternate" w:cs="Bryant Pro Bold"/>
        <w:sz w:val="16"/>
        <w:szCs w:val="16"/>
        <w:lang w:val="de-DE"/>
      </w:rPr>
      <w:t xml:space="preserve"> </w:t>
    </w:r>
    <w:hyperlink r:id="rId4" w:history="1">
      <w:r w:rsidR="004C6BB2" w:rsidRPr="006B4546">
        <w:rPr>
          <w:rStyle w:val="Hypertextovodkaz"/>
          <w:rFonts w:ascii="Bryant Pro Regular Alternate" w:hAnsi="Bryant Pro Regular Alternate" w:cs="Bryant Pro Bold"/>
          <w:sz w:val="16"/>
          <w:szCs w:val="16"/>
          <w:lang w:val="de-DE"/>
        </w:rPr>
        <w:t>www.galeriejeleni.cz</w:t>
      </w:r>
    </w:hyperlink>
  </w:p>
  <w:p w:rsidR="004C6BB2" w:rsidRDefault="004C6BB2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4EAA" w:rsidRDefault="00234EAA" w:rsidP="00D37A3A">
      <w:pPr>
        <w:spacing w:after="0" w:line="240" w:lineRule="auto"/>
      </w:pPr>
      <w:r>
        <w:separator/>
      </w:r>
    </w:p>
  </w:footnote>
  <w:footnote w:type="continuationSeparator" w:id="0">
    <w:p w:rsidR="00234EAA" w:rsidRDefault="00234EAA" w:rsidP="00D37A3A">
      <w:pPr>
        <w:spacing w:after="0" w:line="240" w:lineRule="auto"/>
      </w:pPr>
      <w:r>
        <w:continuationSeparator/>
      </w:r>
    </w:p>
  </w:footnote>
  <w:footnote w:id="1">
    <w:p w:rsidR="00067722" w:rsidRDefault="00067722">
      <w:pPr>
        <w:pStyle w:val="Textpoznpodarou"/>
      </w:pPr>
      <w:r>
        <w:rPr>
          <w:rStyle w:val="Znakapoznpodarou"/>
        </w:rPr>
        <w:footnoteRef/>
      </w:r>
      <w:r>
        <w:t xml:space="preserve"> nehodící se škrtněte</w:t>
      </w:r>
    </w:p>
  </w:footnote>
  <w:footnote w:id="2">
    <w:p w:rsidR="00923B7C" w:rsidRDefault="00923B7C">
      <w:pPr>
        <w:pStyle w:val="Textpoznpodarou"/>
      </w:pPr>
      <w:r>
        <w:rPr>
          <w:rStyle w:val="Znakapoznpodarou"/>
        </w:rPr>
        <w:footnoteRef/>
      </w:r>
      <w:r>
        <w:t xml:space="preserve"> p</w:t>
      </w:r>
      <w:r w:rsidR="004F688F">
        <w:t>odrobnosti uveďte v příloze č. 1</w:t>
      </w:r>
      <w:r>
        <w:t xml:space="preserve"> </w:t>
      </w:r>
      <w:r w:rsidRPr="00923B7C">
        <w:rPr>
          <w:i/>
        </w:rPr>
        <w:t>Podrobný rozpočet projektu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A3A" w:rsidRDefault="00D37A3A">
    <w:pPr>
      <w:pStyle w:val="Zhlav"/>
    </w:pPr>
    <w:r w:rsidRPr="00D37A3A">
      <w:rPr>
        <w:noProof/>
        <w:lang w:eastAsia="cs-CZ"/>
      </w:rPr>
      <w:drawing>
        <wp:inline distT="0" distB="0" distL="0" distR="0">
          <wp:extent cx="1662430" cy="534670"/>
          <wp:effectExtent l="19050" t="0" r="0" b="0"/>
          <wp:docPr id="2" name="obrázek 1" descr="nsu_logo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su_logo_c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2430" cy="534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D37A3A"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5318036</wp:posOffset>
          </wp:positionH>
          <wp:positionV relativeFrom="paragraph">
            <wp:posOffset>-3013</wp:posOffset>
          </wp:positionV>
          <wp:extent cx="413710" cy="584791"/>
          <wp:effectExtent l="19050" t="0" r="3175" b="0"/>
          <wp:wrapSquare wrapText="bothSides"/>
          <wp:docPr id="3" name="Obrázek 0" descr="logo GESTOR Pantone kopi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logo GESTOR Pantone kopie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5925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F7876"/>
    <w:multiLevelType w:val="hybridMultilevel"/>
    <w:tmpl w:val="138C29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115895"/>
    <w:multiLevelType w:val="hybridMultilevel"/>
    <w:tmpl w:val="7388C0EC"/>
    <w:lvl w:ilvl="0" w:tplc="B3A2C4C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D37A3A"/>
    <w:rsid w:val="00067722"/>
    <w:rsid w:val="0012268A"/>
    <w:rsid w:val="001F66EF"/>
    <w:rsid w:val="00234EAA"/>
    <w:rsid w:val="00246E01"/>
    <w:rsid w:val="00255B0F"/>
    <w:rsid w:val="0049239B"/>
    <w:rsid w:val="004C6BB2"/>
    <w:rsid w:val="004F688F"/>
    <w:rsid w:val="00584557"/>
    <w:rsid w:val="00615EAC"/>
    <w:rsid w:val="00644942"/>
    <w:rsid w:val="006C4310"/>
    <w:rsid w:val="008210A8"/>
    <w:rsid w:val="00870610"/>
    <w:rsid w:val="00891C92"/>
    <w:rsid w:val="008D2055"/>
    <w:rsid w:val="00923B7C"/>
    <w:rsid w:val="00A22CAC"/>
    <w:rsid w:val="00A7312C"/>
    <w:rsid w:val="00AC03DB"/>
    <w:rsid w:val="00AC2222"/>
    <w:rsid w:val="00AF2F15"/>
    <w:rsid w:val="00BD726D"/>
    <w:rsid w:val="00C0113F"/>
    <w:rsid w:val="00C1308A"/>
    <w:rsid w:val="00D37A3A"/>
    <w:rsid w:val="00D45924"/>
    <w:rsid w:val="00DB3D57"/>
    <w:rsid w:val="00E21BA5"/>
    <w:rsid w:val="00E245E6"/>
    <w:rsid w:val="00F16601"/>
    <w:rsid w:val="00F81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6E0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37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7A3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D37A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37A3A"/>
  </w:style>
  <w:style w:type="paragraph" w:styleId="Zpat">
    <w:name w:val="footer"/>
    <w:basedOn w:val="Normln"/>
    <w:link w:val="ZpatChar"/>
    <w:unhideWhenUsed/>
    <w:rsid w:val="00D37A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37A3A"/>
  </w:style>
  <w:style w:type="table" w:styleId="Mkatabulky">
    <w:name w:val="Table Grid"/>
    <w:basedOn w:val="Normlntabulka"/>
    <w:uiPriority w:val="59"/>
    <w:rsid w:val="00D37A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84557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84557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584557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067722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067722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067722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AF2F15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4C6BB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C6BB2"/>
    <w:pPr>
      <w:suppressAutoHyphens/>
      <w:spacing w:line="240" w:lineRule="auto"/>
    </w:pPr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C6BB2"/>
    <w:rPr>
      <w:rFonts w:ascii="Calibri" w:eastAsia="Calibri" w:hAnsi="Calibri" w:cs="Times New Roman"/>
      <w:sz w:val="20"/>
      <w:szCs w:val="20"/>
      <w:lang w:eastAsia="zh-CN"/>
    </w:rPr>
  </w:style>
  <w:style w:type="character" w:styleId="Hypertextovodkaz">
    <w:name w:val="Hyperlink"/>
    <w:rsid w:val="004C6BB2"/>
    <w:rPr>
      <w:color w:val="0000FF"/>
      <w:u w:val="single"/>
    </w:rPr>
  </w:style>
  <w:style w:type="paragraph" w:customStyle="1" w:styleId="WW-Default">
    <w:name w:val="WW-Default"/>
    <w:rsid w:val="004C6BB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ca.fcca.cz/granty/jak-zada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rtlist.cz/" TargetMode="External"/><Relationship Id="rId2" Type="http://schemas.openxmlformats.org/officeDocument/2006/relationships/hyperlink" Target="http://www.fcca.cz/" TargetMode="External"/><Relationship Id="rId1" Type="http://schemas.openxmlformats.org/officeDocument/2006/relationships/hyperlink" Target="mailto:info@fcca.cz" TargetMode="External"/><Relationship Id="rId4" Type="http://schemas.openxmlformats.org/officeDocument/2006/relationships/hyperlink" Target="http://www.galeriejeleni.cz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182A60-BC97-4C48-BC77-6C18EAD32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398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14</cp:revision>
  <dcterms:created xsi:type="dcterms:W3CDTF">2018-11-08T12:08:00Z</dcterms:created>
  <dcterms:modified xsi:type="dcterms:W3CDTF">2018-11-14T14:00:00Z</dcterms:modified>
</cp:coreProperties>
</file>